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FEF1B" w14:textId="77777777" w:rsidR="00104ECA" w:rsidRDefault="00104ECA" w:rsidP="00104ECA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</w:p>
    <w:p w14:paraId="4D34D199" w14:textId="77777777" w:rsidR="005511DC" w:rsidRPr="005511DC" w:rsidRDefault="005511DC" w:rsidP="00104ECA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Wykonawcy </w:t>
      </w:r>
    </w:p>
    <w:p w14:paraId="7E59BEE8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 </w:t>
      </w:r>
      <w:r w:rsidR="00A9685B">
        <w:rPr>
          <w:rFonts w:ascii="Calibri" w:eastAsia="Calibri" w:hAnsi="Calibri" w:cs="Calibri"/>
          <w:b/>
          <w:sz w:val="28"/>
        </w:rPr>
        <w:t>braku podstaw do wykluczenia z</w:t>
      </w:r>
      <w:r w:rsidRPr="005511DC">
        <w:rPr>
          <w:rFonts w:ascii="Calibri" w:eastAsia="Calibri" w:hAnsi="Calibri" w:cs="Calibri"/>
          <w:b/>
          <w:sz w:val="28"/>
        </w:rPr>
        <w:t xml:space="preserve"> udziału w postępowaniu</w:t>
      </w:r>
    </w:p>
    <w:p w14:paraId="53FDD2CD" w14:textId="77777777"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na podstawie art. 125 ust. 1 ustawy z dnia 11 września 2019 r. </w:t>
      </w:r>
    </w:p>
    <w:p w14:paraId="4B8CDA83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14:paraId="75A7BDD6" w14:textId="77777777" w:rsidR="005511DC" w:rsidRPr="005511DC" w:rsidRDefault="005511DC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14:paraId="3F2AAA50" w14:textId="77777777" w:rsidR="005511DC" w:rsidRPr="005511DC" w:rsidRDefault="005511DC" w:rsidP="006D64E1">
      <w:pPr>
        <w:suppressAutoHyphens/>
        <w:spacing w:after="12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>Przystępując do</w:t>
      </w:r>
      <w:r w:rsidR="00E228F6">
        <w:rPr>
          <w:rFonts w:ascii="Calibri" w:hAnsi="Calibri" w:cs="Calibri"/>
          <w:bCs/>
          <w:lang w:eastAsia="ar-SA"/>
        </w:rPr>
        <w:t xml:space="preserve"> udziału w</w:t>
      </w:r>
      <w:r w:rsidRPr="005511DC">
        <w:rPr>
          <w:rFonts w:ascii="Calibri" w:hAnsi="Calibri" w:cs="Calibri"/>
          <w:bCs/>
          <w:lang w:eastAsia="ar-SA"/>
        </w:rPr>
        <w:t xml:space="preserve"> postępowani</w:t>
      </w:r>
      <w:r w:rsidR="00E228F6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62D4845F" w14:textId="77777777" w:rsidR="00AA43C4" w:rsidRPr="004B1CF0" w:rsidRDefault="00AA43C4" w:rsidP="00AA43C4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18"/>
          <w:szCs w:val="18"/>
          <w:lang w:bidi="pl-PL"/>
        </w:rPr>
      </w:pPr>
      <w:r w:rsidRPr="005511DC">
        <w:t>„</w:t>
      </w:r>
      <w:r w:rsidRPr="004B1CF0">
        <w:rPr>
          <w:rFonts w:ascii="Tahoma" w:hAnsi="Tahoma" w:cs="Tahoma"/>
          <w:sz w:val="18"/>
          <w:szCs w:val="18"/>
          <w:lang w:bidi="pl-PL"/>
        </w:rPr>
        <w:t xml:space="preserve">Kompleksowe usługi utrzymania czystości i porządku w budynku Sądu Rejonowego w Zawierciu przy ul. Leśnej 4 i ul. Paderewskiego 12 wraz </w:t>
      </w:r>
    </w:p>
    <w:p w14:paraId="0DE70B07" w14:textId="77777777" w:rsidR="00AA43C4" w:rsidRPr="004B1CF0" w:rsidRDefault="00AA43C4" w:rsidP="00AA43C4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18"/>
          <w:szCs w:val="18"/>
          <w:lang w:bidi="pl-PL"/>
        </w:rPr>
      </w:pPr>
      <w:r w:rsidRPr="004B1CF0">
        <w:rPr>
          <w:rFonts w:ascii="Tahoma" w:hAnsi="Tahoma" w:cs="Tahoma"/>
          <w:sz w:val="18"/>
          <w:szCs w:val="18"/>
          <w:lang w:bidi="pl-PL"/>
        </w:rPr>
        <w:t>z utrzymaniem porządku na przylegających terenach</w:t>
      </w:r>
      <w:r w:rsidRPr="002751D2">
        <w:rPr>
          <w:rFonts w:ascii="Tahoma" w:hAnsi="Tahoma" w:cs="Tahoma"/>
          <w:sz w:val="24"/>
          <w:szCs w:val="24"/>
          <w:lang w:bidi="pl-PL"/>
        </w:rPr>
        <w:t xml:space="preserve"> </w:t>
      </w:r>
      <w:r w:rsidRPr="004B1CF0">
        <w:rPr>
          <w:rFonts w:ascii="Tahoma" w:hAnsi="Tahoma" w:cs="Tahoma"/>
          <w:sz w:val="18"/>
          <w:szCs w:val="18"/>
          <w:lang w:bidi="pl-PL"/>
        </w:rPr>
        <w:t>zewnętrznych”</w:t>
      </w:r>
    </w:p>
    <w:p w14:paraId="739ECF33" w14:textId="4D6F3EDD" w:rsidR="00AA43C4" w:rsidRPr="004B1CF0" w:rsidRDefault="00AA43C4" w:rsidP="00AA43C4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920"/>
        <w:rPr>
          <w:rFonts w:ascii="Tahoma" w:hAnsi="Tahoma" w:cs="Tahoma"/>
          <w:sz w:val="18"/>
          <w:szCs w:val="18"/>
        </w:rPr>
      </w:pPr>
      <w:bookmarkStart w:id="0" w:name="bookmark4"/>
      <w:r w:rsidRPr="004B1CF0">
        <w:rPr>
          <w:rFonts w:ascii="Tahoma" w:hAnsi="Tahoma" w:cs="Tahoma"/>
          <w:sz w:val="18"/>
          <w:szCs w:val="18"/>
          <w:lang w:bidi="pl-PL"/>
        </w:rPr>
        <w:t xml:space="preserve">nr sprawy: </w:t>
      </w:r>
      <w:bookmarkEnd w:id="0"/>
      <w:r w:rsidR="002B4928">
        <w:rPr>
          <w:rFonts w:ascii="Tahoma" w:hAnsi="Tahoma" w:cs="Tahoma"/>
          <w:sz w:val="18"/>
          <w:szCs w:val="18"/>
          <w:lang w:bidi="pl-PL"/>
        </w:rPr>
        <w:t>D. 261.3.2025</w:t>
      </w:r>
    </w:p>
    <w:p w14:paraId="2E7FD88E" w14:textId="77777777" w:rsidR="005511DC" w:rsidRDefault="005511DC" w:rsidP="00104ECA">
      <w:pPr>
        <w:pStyle w:val="Tekstblokowy"/>
        <w:spacing w:before="12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14:paraId="79A39154" w14:textId="77777777" w:rsidR="00180D48" w:rsidRDefault="005511DC" w:rsidP="00104ECA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="00450025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14:paraId="130B4A3D" w14:textId="77777777" w:rsidR="005511DC" w:rsidRPr="00AA738B" w:rsidRDefault="005511DC" w:rsidP="00104ECA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332BD06A" w14:textId="77777777" w:rsidR="005511DC" w:rsidRPr="005511DC" w:rsidRDefault="005511DC" w:rsidP="00104ECA">
      <w:pPr>
        <w:spacing w:before="120" w:after="0" w:line="276" w:lineRule="auto"/>
        <w:ind w:right="-58"/>
        <w:rPr>
          <w:rFonts w:ascii="Calibri" w:hAnsi="Calibri" w:cs="Calibri"/>
        </w:rPr>
      </w:pPr>
      <w:r w:rsidRPr="005511DC">
        <w:rPr>
          <w:rFonts w:ascii="Calibri" w:hAnsi="Calibri" w:cs="Calibri"/>
        </w:rPr>
        <w:t>zwanego dalej „Wykonawcą” i będąc należycie upoważnionym do jego reprezentowania oświadczam:</w:t>
      </w:r>
    </w:p>
    <w:p w14:paraId="32E74C93" w14:textId="77777777" w:rsidR="00104ECA" w:rsidRDefault="00104ECA" w:rsidP="00104ECA">
      <w:pPr>
        <w:spacing w:after="0" w:line="276" w:lineRule="auto"/>
        <w:rPr>
          <w:rFonts w:ascii="Calibri" w:hAnsi="Calibri" w:cs="Calibri"/>
          <w:szCs w:val="20"/>
        </w:rPr>
      </w:pPr>
    </w:p>
    <w:p w14:paraId="6E71639D" w14:textId="77777777" w:rsidR="00450025" w:rsidRPr="00104ECA" w:rsidRDefault="00104ECA" w:rsidP="00104ECA">
      <w:pPr>
        <w:spacing w:after="0" w:line="276" w:lineRule="auto"/>
        <w:ind w:left="426" w:hanging="426"/>
        <w:jc w:val="both"/>
        <w:rPr>
          <w:rFonts w:ascii="Calibri" w:hAnsi="Calibri" w:cs="Calibri"/>
          <w:szCs w:val="20"/>
        </w:rPr>
      </w:pPr>
      <w:r>
        <w:rPr>
          <w:rFonts w:ascii="Calibri" w:hAnsi="Calibri" w:cs="Calibri"/>
          <w:kern w:val="1"/>
          <w:lang w:eastAsia="ar-SA"/>
        </w:rPr>
        <w:t>1)</w:t>
      </w: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kern w:val="1"/>
          <w:lang w:eastAsia="ar-SA"/>
        </w:rPr>
        <w:t xml:space="preserve">Oświadczam, że </w:t>
      </w:r>
      <w:r w:rsidRPr="00104ECA">
        <w:rPr>
          <w:rFonts w:ascii="Calibri" w:hAnsi="Calibri" w:cs="Calibri"/>
          <w:szCs w:val="20"/>
        </w:rPr>
        <w:t>nie podlegam wykluczeniu z postępowania</w:t>
      </w:r>
      <w:r>
        <w:rPr>
          <w:rFonts w:ascii="Calibri" w:hAnsi="Calibri" w:cs="Calibri"/>
          <w:szCs w:val="20"/>
        </w:rPr>
        <w:t xml:space="preserve"> na podstawie </w:t>
      </w:r>
      <w:r w:rsidR="00450025" w:rsidRPr="00104ECA">
        <w:rPr>
          <w:rFonts w:ascii="Calibri" w:hAnsi="Calibri" w:cs="Calibri"/>
          <w:szCs w:val="20"/>
        </w:rPr>
        <w:t xml:space="preserve">art. 108 </w:t>
      </w:r>
      <w:r>
        <w:rPr>
          <w:rFonts w:ascii="Calibri" w:hAnsi="Calibri" w:cs="Calibri"/>
          <w:szCs w:val="20"/>
        </w:rPr>
        <w:t>ust. 1</w:t>
      </w:r>
      <w:r w:rsidR="00A36737">
        <w:rPr>
          <w:rFonts w:ascii="Calibri" w:hAnsi="Calibri" w:cs="Calibri"/>
          <w:szCs w:val="20"/>
        </w:rPr>
        <w:t xml:space="preserve"> pkt. 1,2,4</w:t>
      </w:r>
      <w:r>
        <w:rPr>
          <w:rFonts w:ascii="Calibri" w:hAnsi="Calibri" w:cs="Calibri"/>
          <w:szCs w:val="20"/>
        </w:rPr>
        <w:t xml:space="preserve"> oraz </w:t>
      </w:r>
      <w:r w:rsidR="00450025" w:rsidRPr="00104ECA">
        <w:rPr>
          <w:rFonts w:ascii="Calibri" w:hAnsi="Calibri" w:cs="Calibri"/>
          <w:szCs w:val="20"/>
        </w:rPr>
        <w:t>art. 109 ust. 1 pkt</w:t>
      </w:r>
      <w:r w:rsidR="00A36737">
        <w:rPr>
          <w:rFonts w:ascii="Calibri" w:hAnsi="Calibri" w:cs="Calibri"/>
          <w:szCs w:val="20"/>
        </w:rPr>
        <w:t xml:space="preserve"> 1,</w:t>
      </w:r>
      <w:r w:rsidR="00450025" w:rsidRPr="00104ECA">
        <w:rPr>
          <w:rFonts w:ascii="Calibri" w:hAnsi="Calibri" w:cs="Calibri"/>
          <w:szCs w:val="20"/>
        </w:rPr>
        <w:t xml:space="preserve"> 4 ustawy PZP.</w:t>
      </w:r>
    </w:p>
    <w:p w14:paraId="0F07716E" w14:textId="77777777" w:rsidR="00C76AFB" w:rsidRDefault="00450025" w:rsidP="00104ECA">
      <w:pPr>
        <w:spacing w:before="120" w:after="0" w:line="276" w:lineRule="auto"/>
        <w:ind w:left="426"/>
        <w:rPr>
          <w:rFonts w:ascii="Calibri" w:hAnsi="Calibri" w:cs="Calibri"/>
          <w:sz w:val="18"/>
        </w:rPr>
      </w:pPr>
      <w:r w:rsidRPr="00450025">
        <w:rPr>
          <w:rFonts w:ascii="Calibri" w:hAnsi="Calibri" w:cs="Calibri"/>
          <w:b/>
        </w:rPr>
        <w:t xml:space="preserve">TAK / NIE </w:t>
      </w:r>
      <w:r w:rsidRPr="00450025">
        <w:rPr>
          <w:rFonts w:ascii="Calibri" w:hAnsi="Calibri" w:cs="Calibri"/>
          <w:b/>
        </w:rPr>
        <w:tab/>
      </w:r>
      <w:r w:rsidRPr="00450025">
        <w:rPr>
          <w:rFonts w:ascii="Calibri" w:hAnsi="Calibri" w:cs="Calibri"/>
          <w:sz w:val="18"/>
        </w:rPr>
        <w:t>(niepotrzebne skreślić)</w:t>
      </w:r>
    </w:p>
    <w:p w14:paraId="2B9731F3" w14:textId="77777777" w:rsidR="00C76AFB" w:rsidRPr="00C76AFB" w:rsidRDefault="00C76AFB" w:rsidP="00104ECA">
      <w:pPr>
        <w:spacing w:before="120" w:after="0" w:line="276" w:lineRule="auto"/>
        <w:ind w:left="426"/>
        <w:rPr>
          <w:rFonts w:ascii="Calibri" w:hAnsi="Calibri" w:cs="Calibri"/>
          <w:sz w:val="18"/>
        </w:rPr>
      </w:pPr>
    </w:p>
    <w:p w14:paraId="6263F877" w14:textId="3915E80C" w:rsidR="00C76AFB" w:rsidRPr="00675C97" w:rsidRDefault="00C76AFB" w:rsidP="00C76AFB">
      <w:pPr>
        <w:spacing w:after="0" w:line="276" w:lineRule="auto"/>
        <w:ind w:left="426" w:hanging="426"/>
        <w:jc w:val="both"/>
        <w:rPr>
          <w:rFonts w:ascii="Calibri" w:hAnsi="Calibri" w:cs="Calibri"/>
          <w:bCs/>
          <w:u w:val="single"/>
        </w:rPr>
      </w:pPr>
      <w:r>
        <w:rPr>
          <w:rFonts w:ascii="Calibri" w:hAnsi="Calibri" w:cs="Calibri"/>
          <w:kern w:val="1"/>
          <w:lang w:eastAsia="ar-SA"/>
        </w:rPr>
        <w:t>2)</w:t>
      </w: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kern w:val="1"/>
          <w:lang w:eastAsia="ar-SA"/>
        </w:rPr>
        <w:t xml:space="preserve">Oświadczam, że </w:t>
      </w:r>
      <w:r w:rsidRPr="00104ECA">
        <w:rPr>
          <w:rFonts w:ascii="Calibri" w:hAnsi="Calibri" w:cs="Calibri"/>
          <w:szCs w:val="20"/>
        </w:rPr>
        <w:t>nie podlegam wykluczeniu</w:t>
      </w:r>
      <w:r>
        <w:rPr>
          <w:rFonts w:ascii="Calibri" w:hAnsi="Calibri" w:cs="Calibri"/>
          <w:szCs w:val="20"/>
        </w:rPr>
        <w:t xml:space="preserve"> z</w:t>
      </w:r>
      <w:r w:rsidRPr="00B27D82">
        <w:rPr>
          <w:rFonts w:ascii="Tahoma" w:hAnsi="Tahoma" w:cs="Tahoma"/>
          <w:bCs/>
          <w:sz w:val="20"/>
          <w:szCs w:val="20"/>
        </w:rPr>
        <w:t xml:space="preserve"> postępowania o udzielenie zamówienia publicznego, na podstawie art. 7 ust 1 ustawy z dnia 13 kwietnia 2022r. o szczególnych rozwiązaniach w zakresie przeciwdziałania wspieraniu agresji na Ukrainę oraz służących ochronie bezpieczeństwa narodowego</w:t>
      </w:r>
      <w:r w:rsidR="00B6707A">
        <w:rPr>
          <w:rFonts w:ascii="Tahoma" w:hAnsi="Tahoma" w:cs="Tahoma"/>
          <w:bCs/>
          <w:sz w:val="20"/>
          <w:szCs w:val="20"/>
        </w:rPr>
        <w:br/>
      </w:r>
      <w:r w:rsidRPr="00B27D82">
        <w:rPr>
          <w:rFonts w:ascii="Tahoma" w:hAnsi="Tahoma" w:cs="Tahoma"/>
          <w:bCs/>
          <w:sz w:val="20"/>
          <w:szCs w:val="20"/>
        </w:rPr>
        <w:t>( Dz. U z 202</w:t>
      </w:r>
      <w:r w:rsidR="002B4928">
        <w:rPr>
          <w:rFonts w:ascii="Tahoma" w:hAnsi="Tahoma" w:cs="Tahoma"/>
          <w:bCs/>
          <w:sz w:val="20"/>
          <w:szCs w:val="20"/>
        </w:rPr>
        <w:t>5</w:t>
      </w:r>
      <w:r w:rsidRPr="00B27D82">
        <w:rPr>
          <w:rFonts w:ascii="Tahoma" w:hAnsi="Tahoma" w:cs="Tahoma"/>
          <w:bCs/>
          <w:sz w:val="20"/>
          <w:szCs w:val="20"/>
        </w:rPr>
        <w:t xml:space="preserve"> poz. </w:t>
      </w:r>
      <w:r w:rsidR="002B4928">
        <w:rPr>
          <w:rFonts w:ascii="Tahoma" w:hAnsi="Tahoma" w:cs="Tahoma"/>
          <w:bCs/>
          <w:sz w:val="20"/>
          <w:szCs w:val="20"/>
        </w:rPr>
        <w:t>514</w:t>
      </w:r>
      <w:r w:rsidRPr="00B27D82">
        <w:rPr>
          <w:rFonts w:ascii="Tahoma" w:hAnsi="Tahoma" w:cs="Tahoma"/>
          <w:bCs/>
          <w:sz w:val="20"/>
          <w:szCs w:val="20"/>
        </w:rPr>
        <w:t xml:space="preserve">) </w:t>
      </w:r>
    </w:p>
    <w:p w14:paraId="303FC81F" w14:textId="77777777" w:rsidR="00C76AFB" w:rsidRDefault="00C76AFB" w:rsidP="00C76AFB">
      <w:pPr>
        <w:spacing w:before="120" w:after="0" w:line="276" w:lineRule="auto"/>
        <w:ind w:left="426"/>
        <w:rPr>
          <w:rFonts w:ascii="Calibri" w:hAnsi="Calibri" w:cs="Calibri"/>
          <w:sz w:val="18"/>
          <w:u w:val="single"/>
        </w:rPr>
      </w:pP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b/>
        </w:rPr>
        <w:t xml:space="preserve">TAK / NIE </w:t>
      </w:r>
      <w:r w:rsidRPr="00450025">
        <w:rPr>
          <w:rFonts w:ascii="Calibri" w:hAnsi="Calibri" w:cs="Calibri"/>
          <w:b/>
        </w:rPr>
        <w:tab/>
      </w:r>
      <w:r w:rsidRPr="00450025">
        <w:rPr>
          <w:rFonts w:ascii="Calibri" w:hAnsi="Calibri" w:cs="Calibri"/>
          <w:sz w:val="18"/>
        </w:rPr>
        <w:t>(niepotrzebne skreślić)</w:t>
      </w:r>
    </w:p>
    <w:p w14:paraId="19ED0D67" w14:textId="77777777" w:rsidR="005511DC" w:rsidRDefault="005511DC" w:rsidP="00104ECA">
      <w:pPr>
        <w:spacing w:after="0" w:line="276" w:lineRule="auto"/>
        <w:ind w:left="-142"/>
        <w:rPr>
          <w:rFonts w:ascii="Calibri" w:hAnsi="Calibri" w:cs="Calibri"/>
          <w:bCs/>
          <w:u w:val="single"/>
        </w:rPr>
      </w:pPr>
    </w:p>
    <w:p w14:paraId="3627EE7A" w14:textId="77777777" w:rsidR="009101E9" w:rsidRDefault="00C76AFB" w:rsidP="00104ECA">
      <w:p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3</w:t>
      </w:r>
      <w:r w:rsidR="00104ECA">
        <w:rPr>
          <w:rFonts w:ascii="Calibri" w:hAnsi="Calibri" w:cs="Calibri"/>
          <w:kern w:val="1"/>
          <w:lang w:eastAsia="ar-SA"/>
        </w:rPr>
        <w:t>)</w:t>
      </w:r>
      <w:r w:rsidR="00104ECA">
        <w:rPr>
          <w:rFonts w:ascii="Calibri" w:hAnsi="Calibri" w:cs="Calibri"/>
          <w:kern w:val="1"/>
          <w:lang w:eastAsia="ar-SA"/>
        </w:rPr>
        <w:tab/>
      </w:r>
      <w:r w:rsidR="00450025" w:rsidRPr="00450025">
        <w:rPr>
          <w:rFonts w:ascii="Calibri" w:hAnsi="Calibri" w:cs="Calibri"/>
          <w:kern w:val="1"/>
          <w:lang w:eastAsia="ar-SA"/>
        </w:rPr>
        <w:t xml:space="preserve">Oświadczam, że zachodzą w stosunku do mnie podstawy wykluczenia z postępowania na podstawie art. …………. ustawy PZP </w:t>
      </w:r>
      <w:r w:rsidR="00450025" w:rsidRPr="00104ECA">
        <w:rPr>
          <w:rFonts w:ascii="Calibri" w:hAnsi="Calibri" w:cs="Calibri"/>
          <w:i/>
          <w:kern w:val="1"/>
          <w:lang w:eastAsia="ar-SA"/>
        </w:rPr>
        <w:t>(podać mającą zastosowanie podstawę wykluczenia spośród wymienionych w art. 108 ust. 1</w:t>
      </w:r>
      <w:r w:rsidR="00A36737">
        <w:rPr>
          <w:rFonts w:ascii="Calibri" w:hAnsi="Calibri" w:cs="Calibri"/>
          <w:i/>
          <w:kern w:val="1"/>
          <w:lang w:eastAsia="ar-SA"/>
        </w:rPr>
        <w:t xml:space="preserve"> pkt.</w:t>
      </w:r>
      <w:r w:rsidR="00A36737">
        <w:rPr>
          <w:rFonts w:ascii="Calibri" w:hAnsi="Calibri" w:cs="Calibri"/>
          <w:szCs w:val="20"/>
        </w:rPr>
        <w:t xml:space="preserve">1,2,4 </w:t>
      </w:r>
      <w:r w:rsidR="00450025" w:rsidRPr="00104ECA">
        <w:rPr>
          <w:rFonts w:ascii="Calibri" w:hAnsi="Calibri" w:cs="Calibri"/>
          <w:i/>
          <w:kern w:val="1"/>
          <w:lang w:eastAsia="ar-SA"/>
        </w:rPr>
        <w:t xml:space="preserve"> lub art. 109 ust. 1 pkt</w:t>
      </w:r>
      <w:r w:rsidR="00A36737">
        <w:rPr>
          <w:rFonts w:ascii="Calibri" w:hAnsi="Calibri" w:cs="Calibri"/>
          <w:i/>
          <w:kern w:val="1"/>
          <w:lang w:eastAsia="ar-SA"/>
        </w:rPr>
        <w:t xml:space="preserve"> 1, </w:t>
      </w:r>
      <w:r w:rsidR="00450025" w:rsidRPr="00104ECA">
        <w:rPr>
          <w:rFonts w:ascii="Calibri" w:hAnsi="Calibri" w:cs="Calibri"/>
          <w:i/>
          <w:kern w:val="1"/>
          <w:lang w:eastAsia="ar-SA"/>
        </w:rPr>
        <w:t xml:space="preserve"> 4 ustawy PZP)</w:t>
      </w:r>
      <w:r w:rsidR="00450025" w:rsidRPr="00450025">
        <w:rPr>
          <w:rFonts w:ascii="Calibri" w:hAnsi="Calibri" w:cs="Calibri"/>
          <w:kern w:val="1"/>
          <w:lang w:eastAsia="ar-SA"/>
        </w:rPr>
        <w:t xml:space="preserve">. </w:t>
      </w:r>
    </w:p>
    <w:p w14:paraId="34F491CB" w14:textId="77777777" w:rsidR="00450025" w:rsidRDefault="00450025" w:rsidP="00FC549D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450025">
        <w:rPr>
          <w:rFonts w:ascii="Calibri" w:hAnsi="Calibri" w:cs="Calibri"/>
          <w:kern w:val="1"/>
          <w:lang w:eastAsia="ar-SA"/>
        </w:rPr>
        <w:t>Jednocześnie oświadczam, że w związku z ww. okolicznością, na podstawie art. 110 ust. 2 ustawy PZP podjąłe</w:t>
      </w:r>
      <w:r>
        <w:rPr>
          <w:rFonts w:ascii="Calibri" w:hAnsi="Calibri" w:cs="Calibri"/>
          <w:kern w:val="1"/>
          <w:lang w:eastAsia="ar-SA"/>
        </w:rPr>
        <w:t>m następujące środki naprawcze:</w:t>
      </w:r>
    </w:p>
    <w:p w14:paraId="2589D990" w14:textId="77777777" w:rsidR="00450025" w:rsidRDefault="00450025" w:rsidP="00104ECA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………………………………………………….</w:t>
      </w:r>
    </w:p>
    <w:p w14:paraId="346C215C" w14:textId="77777777" w:rsidR="00450025" w:rsidRDefault="00450025" w:rsidP="00104ECA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………………………………………………….</w:t>
      </w:r>
    </w:p>
    <w:p w14:paraId="33489B2B" w14:textId="77777777" w:rsidR="00104ECA" w:rsidRDefault="00104ECA" w:rsidP="00104ECA">
      <w:pPr>
        <w:spacing w:before="120" w:after="0" w:line="276" w:lineRule="auto"/>
        <w:ind w:left="426"/>
        <w:rPr>
          <w:sz w:val="24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skreślić)</w:t>
      </w:r>
    </w:p>
    <w:p w14:paraId="037584CF" w14:textId="77777777" w:rsidR="00104ECA" w:rsidRDefault="00104ECA" w:rsidP="00104ECA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</w:p>
    <w:p w14:paraId="4E74B7EA" w14:textId="77777777" w:rsidR="005511DC" w:rsidRPr="00EB4793" w:rsidRDefault="00C76AFB" w:rsidP="00104ECA">
      <w:pPr>
        <w:spacing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lastRenderedPageBreak/>
        <w:t>4</w:t>
      </w:r>
      <w:r w:rsidR="00104ECA">
        <w:rPr>
          <w:rFonts w:ascii="Calibri" w:hAnsi="Calibri" w:cs="Calibri"/>
          <w:kern w:val="1"/>
          <w:lang w:eastAsia="ar-SA"/>
        </w:rPr>
        <w:t>)</w:t>
      </w:r>
      <w:r w:rsidR="00104ECA">
        <w:rPr>
          <w:rFonts w:ascii="Calibri" w:hAnsi="Calibri" w:cs="Calibri"/>
          <w:kern w:val="1"/>
          <w:lang w:eastAsia="ar-SA"/>
        </w:rPr>
        <w:tab/>
      </w:r>
      <w:r w:rsidR="005511DC" w:rsidRPr="00EB4793">
        <w:rPr>
          <w:rFonts w:ascii="Calibri" w:hAnsi="Calibri" w:cs="Calibri"/>
          <w:kern w:val="1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EC0671E" w14:textId="77777777" w:rsidR="00104ECA" w:rsidRDefault="006D64E1" w:rsidP="00AA43C4">
      <w:pPr>
        <w:spacing w:before="120" w:after="0" w:line="276" w:lineRule="auto"/>
        <w:ind w:left="426"/>
        <w:rPr>
          <w:rFonts w:ascii="Calibri" w:hAnsi="Calibri" w:cs="Calibri"/>
          <w:sz w:val="18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skreślić)</w:t>
      </w:r>
    </w:p>
    <w:p w14:paraId="6640E54E" w14:textId="77777777" w:rsidR="00C76AFB" w:rsidRDefault="00C76AFB" w:rsidP="00AA43C4">
      <w:pPr>
        <w:spacing w:before="120" w:after="0" w:line="276" w:lineRule="auto"/>
        <w:ind w:left="426"/>
        <w:rPr>
          <w:sz w:val="24"/>
        </w:rPr>
      </w:pPr>
    </w:p>
    <w:p w14:paraId="62A9C178" w14:textId="77777777" w:rsidR="00C76AFB" w:rsidRDefault="00C76AFB" w:rsidP="00AA43C4">
      <w:pPr>
        <w:spacing w:before="120" w:after="0" w:line="276" w:lineRule="auto"/>
        <w:ind w:left="426"/>
        <w:rPr>
          <w:sz w:val="24"/>
        </w:rPr>
      </w:pPr>
    </w:p>
    <w:p w14:paraId="256FF428" w14:textId="77777777" w:rsidR="00C76AFB" w:rsidRDefault="00C76AFB" w:rsidP="00AA43C4">
      <w:pPr>
        <w:spacing w:before="120" w:after="0" w:line="276" w:lineRule="auto"/>
        <w:ind w:left="426"/>
        <w:rPr>
          <w:sz w:val="24"/>
        </w:rPr>
      </w:pPr>
    </w:p>
    <w:p w14:paraId="52F67B05" w14:textId="77777777" w:rsidR="005511DC" w:rsidRPr="00AA738B" w:rsidRDefault="004F0F86" w:rsidP="00104ECA">
      <w:pPr>
        <w:tabs>
          <w:tab w:val="left" w:pos="5747"/>
        </w:tabs>
        <w:spacing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54DA5C83" w14:textId="77777777" w:rsidR="004F0F86" w:rsidRPr="00AA738B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 w:rsidR="00AD410A">
        <w:rPr>
          <w:sz w:val="18"/>
        </w:rPr>
        <w:t xml:space="preserve"> Wykonawcy</w:t>
      </w:r>
      <w:r>
        <w:rPr>
          <w:sz w:val="18"/>
        </w:rPr>
        <w:t>*)</w:t>
      </w:r>
    </w:p>
    <w:sectPr w:rsidR="004F0F86" w:rsidRPr="00AA738B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DA1FE" w14:textId="77777777" w:rsidR="00BF3EDC" w:rsidRDefault="00BF3EDC" w:rsidP="005511DC">
      <w:pPr>
        <w:spacing w:after="0" w:line="240" w:lineRule="auto"/>
      </w:pPr>
      <w:r>
        <w:separator/>
      </w:r>
    </w:p>
  </w:endnote>
  <w:endnote w:type="continuationSeparator" w:id="0">
    <w:p w14:paraId="0ECD53CE" w14:textId="77777777" w:rsidR="00BF3EDC" w:rsidRDefault="00BF3EDC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1D4B1" w14:textId="77777777" w:rsidR="00E57105" w:rsidRPr="00E57105" w:rsidRDefault="00095A62" w:rsidP="00E57C1B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18"/>
      </w:rPr>
    </w:pPr>
    <w:bookmarkStart w:id="1" w:name="_Hlk37153817"/>
    <w:r>
      <w:rPr>
        <w:rFonts w:ascii="Calibri" w:hAnsi="Calibri" w:cs="Calibri"/>
        <w:b w:val="0"/>
        <w:bCs/>
        <w:sz w:val="18"/>
      </w:rPr>
      <w:t>*</w:t>
    </w:r>
    <w:r>
      <w:rPr>
        <w:rFonts w:ascii="Calibri" w:hAnsi="Calibri" w:cs="Calibri"/>
        <w:b w:val="0"/>
        <w:bCs/>
        <w:sz w:val="18"/>
      </w:rPr>
      <w:tab/>
    </w:r>
    <w:r w:rsidR="00AA738B">
      <w:rPr>
        <w:rFonts w:ascii="Calibri" w:hAnsi="Calibri" w:cs="Calibri"/>
        <w:b w:val="0"/>
        <w:bCs/>
        <w:sz w:val="18"/>
      </w:rPr>
      <w:t>kwalifikowan</w:t>
    </w:r>
    <w:r w:rsidR="00104ECA">
      <w:rPr>
        <w:rFonts w:ascii="Calibri" w:hAnsi="Calibri" w:cs="Calibri"/>
        <w:b w:val="0"/>
        <w:bCs/>
        <w:sz w:val="18"/>
      </w:rPr>
      <w:t>y</w:t>
    </w:r>
    <w:r w:rsidR="00AA738B">
      <w:rPr>
        <w:rFonts w:ascii="Calibri" w:hAnsi="Calibri" w:cs="Calibri"/>
        <w:b w:val="0"/>
        <w:bCs/>
        <w:sz w:val="18"/>
      </w:rPr>
      <w:t xml:space="preserve"> podpis</w:t>
    </w:r>
    <w:r w:rsidR="00E57105" w:rsidRPr="00E57105">
      <w:rPr>
        <w:rFonts w:ascii="Calibri" w:hAnsi="Calibri" w:cs="Calibri"/>
        <w:b w:val="0"/>
        <w:bCs/>
        <w:sz w:val="18"/>
      </w:rPr>
      <w:t xml:space="preserve"> elektroniczn</w:t>
    </w:r>
    <w:r w:rsidR="00AA738B">
      <w:rPr>
        <w:rFonts w:ascii="Calibri" w:hAnsi="Calibri" w:cs="Calibri"/>
        <w:b w:val="0"/>
        <w:bCs/>
        <w:sz w:val="18"/>
      </w:rPr>
      <w:t>y, p</w:t>
    </w:r>
    <w:r w:rsidR="00E57105" w:rsidRPr="00E57105">
      <w:rPr>
        <w:rFonts w:ascii="Calibri" w:hAnsi="Calibri" w:cs="Calibri"/>
        <w:b w:val="0"/>
        <w:sz w:val="18"/>
      </w:rPr>
      <w:t>odpis</w:t>
    </w:r>
    <w:r w:rsidR="00AA738B">
      <w:rPr>
        <w:rFonts w:ascii="Calibri" w:hAnsi="Calibri" w:cs="Calibri"/>
        <w:b w:val="0"/>
        <w:sz w:val="18"/>
      </w:rPr>
      <w:t xml:space="preserve"> zaufany </w:t>
    </w:r>
    <w:r w:rsidR="00E57105" w:rsidRPr="00E57105">
      <w:rPr>
        <w:rFonts w:ascii="Calibri" w:hAnsi="Calibri" w:cs="Calibri"/>
        <w:b w:val="0"/>
        <w:sz w:val="18"/>
      </w:rPr>
      <w:t>lub podpis</w:t>
    </w:r>
    <w:r w:rsidR="00AA738B">
      <w:rPr>
        <w:rFonts w:ascii="Calibri" w:hAnsi="Calibri" w:cs="Calibri"/>
        <w:b w:val="0"/>
        <w:sz w:val="18"/>
      </w:rPr>
      <w:t xml:space="preserve"> osobisty</w:t>
    </w:r>
  </w:p>
  <w:bookmarkEnd w:id="1"/>
  <w:p w14:paraId="467958AD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D3C71" w14:textId="77777777" w:rsidR="00BF3EDC" w:rsidRDefault="00BF3EDC" w:rsidP="005511DC">
      <w:pPr>
        <w:spacing w:after="0" w:line="240" w:lineRule="auto"/>
      </w:pPr>
      <w:r>
        <w:separator/>
      </w:r>
    </w:p>
  </w:footnote>
  <w:footnote w:type="continuationSeparator" w:id="0">
    <w:p w14:paraId="44EDD63A" w14:textId="77777777" w:rsidR="00BF3EDC" w:rsidRDefault="00BF3EDC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9B25F" w14:textId="77777777" w:rsidR="005511DC" w:rsidRPr="00367EA6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367EA6">
      <w:rPr>
        <w:rFonts w:cstheme="minorHAnsi"/>
        <w:sz w:val="20"/>
      </w:rPr>
      <w:t xml:space="preserve">Zamawiający: </w:t>
    </w:r>
    <w:r w:rsidR="000E00C1">
      <w:rPr>
        <w:rFonts w:cstheme="minorHAnsi"/>
        <w:sz w:val="20"/>
      </w:rPr>
      <w:t xml:space="preserve">Sąd Rejonowy w </w:t>
    </w:r>
    <w:r w:rsidR="003C4A78">
      <w:rPr>
        <w:rFonts w:cstheme="minorHAnsi"/>
        <w:sz w:val="20"/>
      </w:rPr>
      <w:t>Zawierciu</w:t>
    </w:r>
    <w:r w:rsidR="000E00C1">
      <w:rPr>
        <w:rFonts w:cstheme="minorHAnsi"/>
        <w:sz w:val="20"/>
      </w:rPr>
      <w:t xml:space="preserve"> ul. </w:t>
    </w:r>
    <w:r w:rsidR="003C4A78">
      <w:rPr>
        <w:rFonts w:cstheme="minorHAnsi"/>
        <w:sz w:val="20"/>
      </w:rPr>
      <w:t>Leśna 4</w:t>
    </w:r>
    <w:r w:rsidR="000E00C1">
      <w:rPr>
        <w:rFonts w:cstheme="minorHAnsi"/>
        <w:sz w:val="20"/>
      </w:rPr>
      <w:t xml:space="preserve">, </w:t>
    </w:r>
    <w:r w:rsidR="003C4A78">
      <w:rPr>
        <w:rFonts w:cstheme="minorHAnsi"/>
        <w:sz w:val="20"/>
      </w:rPr>
      <w:t>42-400 Zawiercie</w:t>
    </w:r>
  </w:p>
  <w:p w14:paraId="680CB8B5" w14:textId="7B39D43C" w:rsidR="005511DC" w:rsidRPr="00367EA6" w:rsidRDefault="002B4928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>
      <w:rPr>
        <w:sz w:val="20"/>
      </w:rPr>
      <w:t>D. 261.3.2025</w:t>
    </w:r>
    <w:r w:rsidR="00E14C3C">
      <w:rPr>
        <w:sz w:val="20"/>
      </w:rPr>
      <w:t xml:space="preserve"> </w:t>
    </w:r>
    <w:r w:rsidR="00E14C3C">
      <w:rPr>
        <w:sz w:val="20"/>
      </w:rPr>
      <w:tab/>
    </w:r>
    <w:r w:rsidR="00E14C3C">
      <w:rPr>
        <w:sz w:val="20"/>
      </w:rPr>
      <w:tab/>
      <w:t xml:space="preserve">Załącznik nr </w:t>
    </w:r>
    <w:r w:rsidR="003C4A78">
      <w:rPr>
        <w:sz w:val="20"/>
      </w:rPr>
      <w:t>4</w:t>
    </w:r>
    <w:r w:rsidR="00A9685B" w:rsidRPr="00367EA6">
      <w:rPr>
        <w:sz w:val="20"/>
      </w:rPr>
      <w:t xml:space="preserve"> </w:t>
    </w:r>
    <w:r w:rsidR="005511DC" w:rsidRPr="00367EA6">
      <w:rPr>
        <w:sz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8848571">
    <w:abstractNumId w:val="3"/>
  </w:num>
  <w:num w:numId="2" w16cid:durableId="1628730872">
    <w:abstractNumId w:val="1"/>
  </w:num>
  <w:num w:numId="3" w16cid:durableId="1708904">
    <w:abstractNumId w:val="2"/>
  </w:num>
  <w:num w:numId="4" w16cid:durableId="10164943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55F73"/>
    <w:rsid w:val="00095A62"/>
    <w:rsid w:val="000E00C1"/>
    <w:rsid w:val="000E44C7"/>
    <w:rsid w:val="00104ECA"/>
    <w:rsid w:val="00180D48"/>
    <w:rsid w:val="001A2E9F"/>
    <w:rsid w:val="001E0829"/>
    <w:rsid w:val="001E6182"/>
    <w:rsid w:val="002251A3"/>
    <w:rsid w:val="002B4928"/>
    <w:rsid w:val="00300661"/>
    <w:rsid w:val="003112BE"/>
    <w:rsid w:val="00367EA6"/>
    <w:rsid w:val="003C4A78"/>
    <w:rsid w:val="00450025"/>
    <w:rsid w:val="004B255A"/>
    <w:rsid w:val="004D3B06"/>
    <w:rsid w:val="004F0F86"/>
    <w:rsid w:val="004F3147"/>
    <w:rsid w:val="005511DC"/>
    <w:rsid w:val="005F1451"/>
    <w:rsid w:val="00665CBF"/>
    <w:rsid w:val="006D64E1"/>
    <w:rsid w:val="007B5F4C"/>
    <w:rsid w:val="009101E9"/>
    <w:rsid w:val="009C3B88"/>
    <w:rsid w:val="009C52D4"/>
    <w:rsid w:val="009D04CB"/>
    <w:rsid w:val="009D550C"/>
    <w:rsid w:val="00A36737"/>
    <w:rsid w:val="00A9685B"/>
    <w:rsid w:val="00AA43C4"/>
    <w:rsid w:val="00AA738B"/>
    <w:rsid w:val="00AD410A"/>
    <w:rsid w:val="00B6707A"/>
    <w:rsid w:val="00BF3EDC"/>
    <w:rsid w:val="00C61730"/>
    <w:rsid w:val="00C76AFB"/>
    <w:rsid w:val="00D30C99"/>
    <w:rsid w:val="00D87DF8"/>
    <w:rsid w:val="00DC3963"/>
    <w:rsid w:val="00E14C3C"/>
    <w:rsid w:val="00E228F6"/>
    <w:rsid w:val="00E545E1"/>
    <w:rsid w:val="00E57105"/>
    <w:rsid w:val="00E57C1B"/>
    <w:rsid w:val="00E66D22"/>
    <w:rsid w:val="00E85110"/>
    <w:rsid w:val="00EB4793"/>
    <w:rsid w:val="00ED5D85"/>
    <w:rsid w:val="00F826F3"/>
    <w:rsid w:val="00F876FD"/>
    <w:rsid w:val="00FA1F11"/>
    <w:rsid w:val="00FC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8D4A3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character" w:customStyle="1" w:styleId="Nagwek2">
    <w:name w:val="Nagłówek #2_"/>
    <w:link w:val="Nagwek20"/>
    <w:rsid w:val="00AA43C4"/>
    <w:rPr>
      <w:rFonts w:ascii="Calibri" w:eastAsia="Calibri" w:hAnsi="Calibri" w:cs="Calibri"/>
      <w:b/>
      <w:bCs/>
      <w:sz w:val="28"/>
      <w:szCs w:val="28"/>
    </w:rPr>
  </w:style>
  <w:style w:type="paragraph" w:customStyle="1" w:styleId="Nagwek20">
    <w:name w:val="Nagłówek #2"/>
    <w:basedOn w:val="Normalny"/>
    <w:link w:val="Nagwek2"/>
    <w:rsid w:val="00AA43C4"/>
    <w:pPr>
      <w:widowControl w:val="0"/>
      <w:spacing w:after="510" w:line="276" w:lineRule="auto"/>
      <w:jc w:val="center"/>
      <w:outlineLvl w:val="1"/>
    </w:pPr>
    <w:rPr>
      <w:rFonts w:ascii="Calibri" w:eastAsia="Calibri" w:hAnsi="Calibri" w:cs="Calibr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1F512-3C00-4442-A7AF-491A5645B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Marcoń-Buczyńska Katarzyna</cp:lastModifiedBy>
  <cp:revision>2</cp:revision>
  <dcterms:created xsi:type="dcterms:W3CDTF">2025-11-24T06:33:00Z</dcterms:created>
  <dcterms:modified xsi:type="dcterms:W3CDTF">2025-11-24T06:33:00Z</dcterms:modified>
</cp:coreProperties>
</file>